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E34703" w:rsidRPr="00306DC9" w:rsidRDefault="00E34703" w:rsidP="00E34703">
      <w:pPr>
        <w:pStyle w:val="a3"/>
        <w:widowControl w:val="0"/>
        <w:jc w:val="center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06DC9">
        <w:rPr>
          <w:b/>
          <w:caps/>
        </w:rPr>
        <w:t>ПРОГРАММа УЧЕБНОЙ ДИСЦИПЛИНЫ</w:t>
      </w: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306DC9">
        <w:rPr>
          <w:b/>
        </w:rPr>
        <w:t>Иностранный язык (английский)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306DC9">
        <w:rPr>
          <w:bCs/>
        </w:rPr>
        <w:t>201</w:t>
      </w:r>
      <w:r w:rsidR="00306DC9">
        <w:rPr>
          <w:bCs/>
        </w:rPr>
        <w:t>7</w:t>
      </w:r>
      <w:r w:rsidRPr="00306DC9">
        <w:rPr>
          <w:bCs/>
        </w:rPr>
        <w:t xml:space="preserve"> г.</w:t>
      </w: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306DC9">
        <w:rPr>
          <w:bCs/>
          <w:i/>
        </w:rPr>
        <w:br w:type="page"/>
      </w:r>
      <w:r w:rsidRPr="00306DC9">
        <w:lastRenderedPageBreak/>
        <w:t>Программа учебной дисциплины</w:t>
      </w:r>
      <w:r w:rsidRPr="00306DC9">
        <w:rPr>
          <w:caps/>
        </w:rPr>
        <w:t xml:space="preserve"> </w:t>
      </w:r>
      <w:r w:rsidRPr="00306DC9">
        <w:t>разработана на основе Федерального государственного образовательного стандарта по специальности 38.02.04 Коммерция (по отраслям)</w:t>
      </w: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06DC9">
        <w:t>Организация-разработчик: Государственное бюджетное образовательное учреждение среднего профессионального образования Иркутской области «Братский политехнический колледж»</w:t>
      </w: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06DC9">
        <w:t>Разработчик: Нечаева И.А., преподаватель иностранного языка (английский).</w:t>
      </w: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636DE9" w:rsidRPr="00306DC9" w:rsidRDefault="00636DE9" w:rsidP="00636DE9">
      <w:r w:rsidRPr="00306DC9">
        <w:t>Рассмотрена и одобрена на заседании предметно-цикловой комиссии</w:t>
      </w:r>
      <w:proofErr w:type="gramStart"/>
      <w:r w:rsidRPr="00306DC9">
        <w:t xml:space="preserve"> ,</w:t>
      </w:r>
      <w:proofErr w:type="gramEnd"/>
      <w:r w:rsidRPr="00306DC9">
        <w:t xml:space="preserve"> председатель ПЦК Сонина И.В.  </w:t>
      </w:r>
    </w:p>
    <w:p w:rsidR="00306DC9" w:rsidRDefault="00E34703" w:rsidP="00E347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 w:rsidRPr="00306DC9">
        <w:rPr>
          <w:bCs/>
          <w:i/>
        </w:rPr>
        <w:br w:type="page"/>
      </w:r>
    </w:p>
    <w:p w:rsidR="00306DC9" w:rsidRDefault="00306DC9" w:rsidP="00E347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E34703" w:rsidRPr="00306DC9" w:rsidRDefault="00E34703" w:rsidP="00E347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306DC9">
        <w:rPr>
          <w:b/>
          <w:sz w:val="20"/>
          <w:szCs w:val="20"/>
        </w:rPr>
        <w:t>СОДЕРЖАНИЕ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34703" w:rsidRPr="00306DC9" w:rsidTr="00306DC9">
        <w:tc>
          <w:tcPr>
            <w:tcW w:w="7668" w:type="dxa"/>
            <w:shd w:val="clear" w:color="auto" w:fill="auto"/>
          </w:tcPr>
          <w:p w:rsidR="00E34703" w:rsidRPr="00306DC9" w:rsidRDefault="00E34703" w:rsidP="00306DC9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стр.</w:t>
            </w:r>
          </w:p>
        </w:tc>
      </w:tr>
      <w:tr w:rsidR="00E34703" w:rsidRPr="00306DC9" w:rsidTr="00306DC9">
        <w:tc>
          <w:tcPr>
            <w:tcW w:w="7668" w:type="dxa"/>
            <w:shd w:val="clear" w:color="auto" w:fill="auto"/>
          </w:tcPr>
          <w:p w:rsidR="00E34703" w:rsidRPr="00306DC9" w:rsidRDefault="00E34703" w:rsidP="00306DC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306DC9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4</w:t>
            </w:r>
          </w:p>
        </w:tc>
      </w:tr>
      <w:tr w:rsidR="00E34703" w:rsidRPr="00306DC9" w:rsidTr="00306DC9">
        <w:tc>
          <w:tcPr>
            <w:tcW w:w="7668" w:type="dxa"/>
            <w:shd w:val="clear" w:color="auto" w:fill="auto"/>
          </w:tcPr>
          <w:p w:rsidR="00E34703" w:rsidRPr="00306DC9" w:rsidRDefault="00E34703" w:rsidP="00306DC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306DC9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E34703" w:rsidRPr="00306DC9" w:rsidRDefault="00E34703" w:rsidP="00306DC9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5</w:t>
            </w:r>
          </w:p>
        </w:tc>
      </w:tr>
      <w:tr w:rsidR="00E34703" w:rsidRPr="00306DC9" w:rsidTr="00306DC9">
        <w:trPr>
          <w:trHeight w:val="670"/>
        </w:trPr>
        <w:tc>
          <w:tcPr>
            <w:tcW w:w="7668" w:type="dxa"/>
            <w:shd w:val="clear" w:color="auto" w:fill="auto"/>
          </w:tcPr>
          <w:p w:rsidR="00E34703" w:rsidRPr="00306DC9" w:rsidRDefault="00E34703" w:rsidP="00306DC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306DC9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E34703" w:rsidRPr="00306DC9" w:rsidRDefault="00E34703" w:rsidP="00306DC9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11</w:t>
            </w:r>
          </w:p>
        </w:tc>
      </w:tr>
      <w:tr w:rsidR="00E34703" w:rsidRPr="00306DC9" w:rsidTr="00306DC9">
        <w:tc>
          <w:tcPr>
            <w:tcW w:w="7668" w:type="dxa"/>
            <w:shd w:val="clear" w:color="auto" w:fill="auto"/>
          </w:tcPr>
          <w:p w:rsidR="00E34703" w:rsidRPr="00306DC9" w:rsidRDefault="00E34703" w:rsidP="00306DC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306DC9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E34703" w:rsidRPr="00306DC9" w:rsidRDefault="00E34703" w:rsidP="00306DC9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12</w:t>
            </w:r>
          </w:p>
        </w:tc>
      </w:tr>
    </w:tbl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306DC9">
        <w:rPr>
          <w:b/>
          <w:caps/>
          <w:sz w:val="20"/>
          <w:szCs w:val="20"/>
          <w:u w:val="single"/>
        </w:rPr>
        <w:br w:type="page"/>
      </w:r>
      <w:r w:rsidRPr="00306DC9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306DC9">
        <w:rPr>
          <w:b/>
          <w:sz w:val="20"/>
          <w:szCs w:val="20"/>
        </w:rPr>
        <w:t>Иностранный язык (английский)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06DC9">
        <w:rPr>
          <w:b/>
          <w:sz w:val="20"/>
          <w:szCs w:val="20"/>
        </w:rPr>
        <w:t>1.1. Область применения программы</w:t>
      </w:r>
    </w:p>
    <w:p w:rsidR="00E34703" w:rsidRPr="00306DC9" w:rsidRDefault="00E34703" w:rsidP="00E34703">
      <w:pPr>
        <w:jc w:val="both"/>
        <w:rPr>
          <w:sz w:val="20"/>
          <w:szCs w:val="20"/>
        </w:rPr>
      </w:pPr>
      <w:r w:rsidRPr="00306DC9">
        <w:rPr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СПО, входящей в состав укрупненной группы специальностей  38.00.00 Экономика и управление по направлению подготовки 38.02.04 Коммерция (по отраслям).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306DC9">
        <w:rPr>
          <w:sz w:val="20"/>
          <w:szCs w:val="20"/>
        </w:rPr>
        <w:t>Программа учебной дисциплины может быть использована</w:t>
      </w:r>
      <w:r w:rsidRPr="00306DC9">
        <w:rPr>
          <w:b/>
          <w:sz w:val="20"/>
          <w:szCs w:val="20"/>
        </w:rPr>
        <w:t xml:space="preserve"> </w:t>
      </w:r>
      <w:r w:rsidRPr="00306DC9">
        <w:rPr>
          <w:sz w:val="20"/>
          <w:szCs w:val="20"/>
        </w:rPr>
        <w:t>в дополнительном профессиональном образовании в качестве программы повышения квалификации и переподготовки, а также в профессиональной подготовке.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306DC9">
        <w:rPr>
          <w:b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Pr="00306DC9">
        <w:rPr>
          <w:sz w:val="20"/>
          <w:szCs w:val="20"/>
        </w:rPr>
        <w:t>дисциплина «Иностранный язык (английский)» входит в общий гуманитарный и социально-экономический цикл.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06DC9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306DC9">
        <w:rPr>
          <w:sz w:val="20"/>
          <w:szCs w:val="20"/>
        </w:rPr>
        <w:t>В результате освоения учебной дисциплины обучающийся должен уметь:</w:t>
      </w:r>
    </w:p>
    <w:p w:rsidR="00E34703" w:rsidRPr="00306DC9" w:rsidRDefault="00E34703" w:rsidP="00E34703">
      <w:pPr>
        <w:tabs>
          <w:tab w:val="left" w:pos="266"/>
        </w:tabs>
        <w:jc w:val="both"/>
        <w:rPr>
          <w:sz w:val="20"/>
          <w:szCs w:val="20"/>
        </w:rPr>
      </w:pPr>
      <w:r w:rsidRPr="00306DC9">
        <w:rPr>
          <w:sz w:val="20"/>
          <w:szCs w:val="20"/>
        </w:rPr>
        <w:t>- общаться (устно и письменно) на иностранном языке на профессиональные и повседневные темы;</w:t>
      </w:r>
    </w:p>
    <w:p w:rsidR="00E34703" w:rsidRPr="00306DC9" w:rsidRDefault="00E34703" w:rsidP="00E34703">
      <w:pPr>
        <w:tabs>
          <w:tab w:val="left" w:pos="266"/>
        </w:tabs>
        <w:jc w:val="both"/>
        <w:rPr>
          <w:sz w:val="20"/>
          <w:szCs w:val="20"/>
        </w:rPr>
      </w:pPr>
      <w:r w:rsidRPr="00306DC9">
        <w:rPr>
          <w:sz w:val="20"/>
          <w:szCs w:val="20"/>
        </w:rPr>
        <w:t>- переводить (со словарем) иностранные тексты профессиональной направленности;</w:t>
      </w:r>
    </w:p>
    <w:p w:rsidR="00E34703" w:rsidRPr="00306DC9" w:rsidRDefault="00E34703" w:rsidP="00E34703">
      <w:pPr>
        <w:tabs>
          <w:tab w:val="left" w:pos="266"/>
        </w:tabs>
        <w:jc w:val="both"/>
        <w:rPr>
          <w:sz w:val="20"/>
          <w:szCs w:val="20"/>
        </w:rPr>
      </w:pPr>
      <w:r w:rsidRPr="00306DC9">
        <w:rPr>
          <w:sz w:val="20"/>
          <w:szCs w:val="20"/>
        </w:rPr>
        <w:t>- самостоятельно совершенствовать устную и письменную речь, пополнять словарный запас;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306DC9">
        <w:rPr>
          <w:sz w:val="20"/>
          <w:szCs w:val="20"/>
        </w:rPr>
        <w:t>В результате освоения учебной дисциплины обучающийся должен знать: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06DC9">
        <w:rPr>
          <w:sz w:val="20"/>
          <w:szCs w:val="20"/>
        </w:rPr>
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06DC9">
        <w:rPr>
          <w:b/>
          <w:sz w:val="20"/>
          <w:szCs w:val="20"/>
        </w:rPr>
        <w:t xml:space="preserve">1.4. количество часов на освоение примерной программы учебной дисциплины: 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06DC9">
        <w:rPr>
          <w:sz w:val="20"/>
          <w:szCs w:val="20"/>
        </w:rPr>
        <w:t>максимальной учебной нагрузки обучающегося 168 часов, в том числе: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06DC9">
        <w:rPr>
          <w:sz w:val="20"/>
          <w:szCs w:val="20"/>
        </w:rPr>
        <w:t>обязательной аудиторной учебной нагрузки обучающегося 118 часов;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06DC9">
        <w:rPr>
          <w:sz w:val="20"/>
          <w:szCs w:val="20"/>
        </w:rPr>
        <w:t>самостоятельной работы обучающегося 50 час.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06DC9">
        <w:rPr>
          <w:b/>
          <w:sz w:val="20"/>
          <w:szCs w:val="20"/>
        </w:rPr>
        <w:t>2. СТРУКТУРА И СОДЕРЖАНИЕ УЧЕБНОЙ ДИСЦИПЛИНЫ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306DC9">
        <w:rPr>
          <w:b/>
          <w:sz w:val="20"/>
          <w:szCs w:val="20"/>
        </w:rPr>
        <w:t>2.1. Объем учебной дисциплины и виды учебной работы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34703" w:rsidRPr="00306DC9" w:rsidTr="00306DC9">
        <w:trPr>
          <w:trHeight w:val="460"/>
        </w:trPr>
        <w:tc>
          <w:tcPr>
            <w:tcW w:w="7904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E34703" w:rsidRPr="00306DC9" w:rsidTr="00306DC9">
        <w:trPr>
          <w:trHeight w:val="285"/>
        </w:trPr>
        <w:tc>
          <w:tcPr>
            <w:tcW w:w="7904" w:type="dxa"/>
            <w:shd w:val="clear" w:color="auto" w:fill="auto"/>
          </w:tcPr>
          <w:p w:rsidR="00E34703" w:rsidRPr="00306DC9" w:rsidRDefault="00E34703" w:rsidP="00306DC9">
            <w:pPr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168</w:t>
            </w:r>
          </w:p>
        </w:tc>
      </w:tr>
      <w:tr w:rsidR="00E34703" w:rsidRPr="00306DC9" w:rsidTr="00306DC9">
        <w:tc>
          <w:tcPr>
            <w:tcW w:w="7904" w:type="dxa"/>
            <w:shd w:val="clear" w:color="auto" w:fill="auto"/>
          </w:tcPr>
          <w:p w:rsidR="00E34703" w:rsidRPr="00306DC9" w:rsidRDefault="00E34703" w:rsidP="00306DC9">
            <w:pPr>
              <w:jc w:val="both"/>
              <w:rPr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118</w:t>
            </w:r>
          </w:p>
        </w:tc>
      </w:tr>
      <w:tr w:rsidR="00E34703" w:rsidRPr="00306DC9" w:rsidTr="00306DC9">
        <w:tc>
          <w:tcPr>
            <w:tcW w:w="7904" w:type="dxa"/>
            <w:shd w:val="clear" w:color="auto" w:fill="auto"/>
          </w:tcPr>
          <w:p w:rsidR="00E34703" w:rsidRPr="00306DC9" w:rsidRDefault="00E34703" w:rsidP="00306DC9">
            <w:pPr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34703" w:rsidRPr="00306DC9" w:rsidTr="00306DC9">
        <w:tc>
          <w:tcPr>
            <w:tcW w:w="7904" w:type="dxa"/>
            <w:shd w:val="clear" w:color="auto" w:fill="auto"/>
          </w:tcPr>
          <w:p w:rsidR="00E34703" w:rsidRPr="00306DC9" w:rsidRDefault="00E34703" w:rsidP="00306DC9">
            <w:pPr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118</w:t>
            </w:r>
          </w:p>
        </w:tc>
      </w:tr>
      <w:tr w:rsidR="00E34703" w:rsidRPr="00306DC9" w:rsidTr="00306DC9">
        <w:tc>
          <w:tcPr>
            <w:tcW w:w="7904" w:type="dxa"/>
            <w:shd w:val="clear" w:color="auto" w:fill="auto"/>
          </w:tcPr>
          <w:p w:rsidR="00E34703" w:rsidRPr="00306DC9" w:rsidRDefault="00E34703" w:rsidP="00306DC9">
            <w:pPr>
              <w:jc w:val="both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50</w:t>
            </w:r>
          </w:p>
        </w:tc>
      </w:tr>
      <w:tr w:rsidR="00E34703" w:rsidRPr="00306DC9" w:rsidTr="00306DC9">
        <w:tc>
          <w:tcPr>
            <w:tcW w:w="7904" w:type="dxa"/>
            <w:shd w:val="clear" w:color="auto" w:fill="auto"/>
          </w:tcPr>
          <w:p w:rsidR="00E34703" w:rsidRPr="00306DC9" w:rsidRDefault="00E34703" w:rsidP="00306DC9">
            <w:pPr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34703" w:rsidRPr="00306DC9" w:rsidTr="00306DC9">
        <w:tc>
          <w:tcPr>
            <w:tcW w:w="7904" w:type="dxa"/>
            <w:shd w:val="clear" w:color="auto" w:fill="auto"/>
          </w:tcPr>
          <w:p w:rsidR="00E34703" w:rsidRPr="00306DC9" w:rsidRDefault="00E34703" w:rsidP="00306DC9">
            <w:pPr>
              <w:jc w:val="both"/>
              <w:rPr>
                <w:i/>
                <w:sz w:val="20"/>
                <w:szCs w:val="20"/>
              </w:rPr>
            </w:pPr>
            <w:r w:rsidRPr="00306DC9">
              <w:rPr>
                <w:i/>
                <w:sz w:val="20"/>
                <w:szCs w:val="20"/>
              </w:rPr>
              <w:t>чтение и перевод текста, диалога</w:t>
            </w:r>
          </w:p>
          <w:p w:rsidR="00E34703" w:rsidRPr="00306DC9" w:rsidRDefault="00E34703" w:rsidP="00306DC9">
            <w:pPr>
              <w:jc w:val="both"/>
              <w:rPr>
                <w:i/>
                <w:sz w:val="20"/>
                <w:szCs w:val="20"/>
              </w:rPr>
            </w:pPr>
            <w:r w:rsidRPr="00306DC9">
              <w:rPr>
                <w:i/>
                <w:sz w:val="20"/>
                <w:szCs w:val="20"/>
              </w:rPr>
              <w:t>работа с лексикой по теме</w:t>
            </w:r>
          </w:p>
          <w:p w:rsidR="00E34703" w:rsidRPr="00306DC9" w:rsidRDefault="00E34703" w:rsidP="00306DC9">
            <w:pPr>
              <w:jc w:val="both"/>
              <w:rPr>
                <w:i/>
                <w:sz w:val="20"/>
                <w:szCs w:val="20"/>
              </w:rPr>
            </w:pPr>
            <w:r w:rsidRPr="00306DC9">
              <w:rPr>
                <w:i/>
                <w:sz w:val="20"/>
                <w:szCs w:val="20"/>
              </w:rPr>
              <w:t>выполнение упражнений на грамматический материал</w:t>
            </w:r>
          </w:p>
          <w:p w:rsidR="00E34703" w:rsidRPr="00306DC9" w:rsidRDefault="00E34703" w:rsidP="00306DC9">
            <w:pPr>
              <w:jc w:val="both"/>
              <w:rPr>
                <w:i/>
                <w:sz w:val="20"/>
                <w:szCs w:val="20"/>
              </w:rPr>
            </w:pPr>
            <w:r w:rsidRPr="00306DC9">
              <w:rPr>
                <w:i/>
                <w:sz w:val="20"/>
                <w:szCs w:val="20"/>
              </w:rPr>
              <w:t>написание резюме на языке</w:t>
            </w:r>
          </w:p>
          <w:p w:rsidR="00E34703" w:rsidRPr="00306DC9" w:rsidRDefault="00E34703" w:rsidP="00306DC9">
            <w:pPr>
              <w:jc w:val="both"/>
              <w:rPr>
                <w:i/>
                <w:sz w:val="20"/>
                <w:szCs w:val="20"/>
              </w:rPr>
            </w:pPr>
            <w:r w:rsidRPr="00306DC9">
              <w:rPr>
                <w:i/>
                <w:sz w:val="20"/>
                <w:szCs w:val="20"/>
              </w:rPr>
              <w:t>перевод и составление электронного письма</w:t>
            </w:r>
          </w:p>
          <w:p w:rsidR="00E34703" w:rsidRPr="00306DC9" w:rsidRDefault="00E34703" w:rsidP="00306DC9">
            <w:pPr>
              <w:jc w:val="both"/>
              <w:rPr>
                <w:i/>
                <w:sz w:val="20"/>
                <w:szCs w:val="20"/>
              </w:rPr>
            </w:pPr>
            <w:r w:rsidRPr="00306DC9">
              <w:rPr>
                <w:i/>
                <w:sz w:val="20"/>
                <w:szCs w:val="20"/>
              </w:rPr>
              <w:t>перевод и составление деловых писем</w:t>
            </w:r>
          </w:p>
          <w:p w:rsidR="00E34703" w:rsidRPr="00306DC9" w:rsidRDefault="00E34703" w:rsidP="00306DC9">
            <w:pPr>
              <w:jc w:val="both"/>
              <w:rPr>
                <w:i/>
                <w:sz w:val="20"/>
                <w:szCs w:val="20"/>
              </w:rPr>
            </w:pPr>
            <w:r w:rsidRPr="00306DC9">
              <w:rPr>
                <w:i/>
                <w:sz w:val="20"/>
                <w:szCs w:val="20"/>
              </w:rPr>
              <w:t>составление и заучивание диалогов</w:t>
            </w:r>
          </w:p>
          <w:p w:rsidR="00E34703" w:rsidRPr="00306DC9" w:rsidRDefault="00E34703" w:rsidP="00306DC9">
            <w:pPr>
              <w:jc w:val="both"/>
              <w:rPr>
                <w:i/>
                <w:sz w:val="20"/>
                <w:szCs w:val="20"/>
              </w:rPr>
            </w:pPr>
            <w:r w:rsidRPr="00306DC9">
              <w:rPr>
                <w:i/>
                <w:sz w:val="20"/>
                <w:szCs w:val="20"/>
              </w:rPr>
              <w:t>чтение, перевод и заполнение таможенной декларации</w:t>
            </w:r>
          </w:p>
        </w:tc>
        <w:tc>
          <w:tcPr>
            <w:tcW w:w="1800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14</w:t>
            </w:r>
          </w:p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1</w:t>
            </w:r>
          </w:p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18</w:t>
            </w:r>
          </w:p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2</w:t>
            </w:r>
          </w:p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2</w:t>
            </w:r>
          </w:p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2</w:t>
            </w:r>
          </w:p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9</w:t>
            </w:r>
          </w:p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E34703" w:rsidRPr="00306DC9" w:rsidTr="00306DC9">
        <w:tc>
          <w:tcPr>
            <w:tcW w:w="9704" w:type="dxa"/>
            <w:gridSpan w:val="2"/>
            <w:shd w:val="clear" w:color="auto" w:fill="auto"/>
          </w:tcPr>
          <w:p w:rsidR="00E34703" w:rsidRPr="00306DC9" w:rsidRDefault="00E34703" w:rsidP="00306DC9">
            <w:pPr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 xml:space="preserve">Итоговая аттестация в форме дифференцированного зачета     </w:t>
            </w:r>
          </w:p>
        </w:tc>
      </w:tr>
    </w:tbl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E34703" w:rsidRPr="00306DC9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E34703" w:rsidRPr="00306DC9" w:rsidRDefault="00E34703" w:rsidP="00E347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306DC9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306DC9">
        <w:rPr>
          <w:b/>
          <w:caps/>
          <w:sz w:val="20"/>
          <w:szCs w:val="20"/>
        </w:rPr>
        <w:t xml:space="preserve"> </w:t>
      </w:r>
      <w:r w:rsidRPr="00306DC9">
        <w:rPr>
          <w:sz w:val="20"/>
          <w:szCs w:val="20"/>
        </w:rPr>
        <w:t>Иностранный язык (английский)</w:t>
      </w:r>
    </w:p>
    <w:p w:rsidR="00E34703" w:rsidRPr="00306DC9" w:rsidRDefault="00E34703" w:rsidP="00E347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306DC9"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3"/>
        <w:gridCol w:w="366"/>
        <w:gridCol w:w="10539"/>
        <w:gridCol w:w="1134"/>
        <w:gridCol w:w="1299"/>
      </w:tblGrid>
      <w:tr w:rsidR="00E34703" w:rsidRPr="00306DC9" w:rsidTr="00636DE9">
        <w:trPr>
          <w:trHeight w:val="20"/>
        </w:trPr>
        <w:tc>
          <w:tcPr>
            <w:tcW w:w="2103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306DC9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6DC9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306DC9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Раздел 1.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Основы товароведения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35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Тема 1.1.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Магазины Великобритании, США и Канады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текстами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Выполнение заданий на грамматический материал «Настоящее продолженное время», «Настоящее простое время», </w:t>
            </w:r>
            <w:r w:rsidRPr="00306DC9">
              <w:rPr>
                <w:sz w:val="20"/>
                <w:szCs w:val="20"/>
              </w:rPr>
              <w:t xml:space="preserve">«Прошедшее простое время, конструкция </w:t>
            </w:r>
            <w:r w:rsidRPr="00306DC9">
              <w:rPr>
                <w:sz w:val="20"/>
                <w:szCs w:val="20"/>
                <w:lang w:val="en-US"/>
              </w:rPr>
              <w:t>used</w:t>
            </w:r>
            <w:r w:rsidRPr="00306DC9">
              <w:rPr>
                <w:sz w:val="20"/>
                <w:szCs w:val="20"/>
              </w:rPr>
              <w:t xml:space="preserve"> </w:t>
            </w:r>
            <w:r w:rsidRPr="00306DC9">
              <w:rPr>
                <w:sz w:val="20"/>
                <w:szCs w:val="20"/>
                <w:lang w:val="en-US"/>
              </w:rPr>
              <w:t>to</w:t>
            </w:r>
            <w:r w:rsidRPr="00306DC9">
              <w:rPr>
                <w:sz w:val="20"/>
                <w:szCs w:val="20"/>
              </w:rPr>
              <w:t xml:space="preserve"> (бывало)»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Чтение и перевод текста «Магазин </w:t>
            </w:r>
            <w:proofErr w:type="spellStart"/>
            <w:r w:rsidRPr="00306DC9">
              <w:rPr>
                <w:bCs/>
                <w:sz w:val="20"/>
                <w:szCs w:val="20"/>
              </w:rPr>
              <w:t>Харродз</w:t>
            </w:r>
            <w:proofErr w:type="spellEnd"/>
            <w:r w:rsidRPr="00306DC9">
              <w:rPr>
                <w:bCs/>
                <w:sz w:val="20"/>
                <w:szCs w:val="20"/>
              </w:rPr>
              <w:t>», выполнение заданий к нему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Чтение и перевод текста «Супермаркеты США и Канады», выполнение заданий к нему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Выполнение заданий на грамматический материал «Настоящее продолженное время», «Настоящее простое время», </w:t>
            </w:r>
            <w:r w:rsidRPr="00306DC9">
              <w:rPr>
                <w:sz w:val="20"/>
                <w:szCs w:val="20"/>
              </w:rPr>
              <w:t xml:space="preserve">«Прошедшее простое время, конструкция </w:t>
            </w:r>
            <w:r w:rsidRPr="00306DC9">
              <w:rPr>
                <w:sz w:val="20"/>
                <w:szCs w:val="20"/>
                <w:lang w:val="en-US"/>
              </w:rPr>
              <w:t>used</w:t>
            </w:r>
            <w:r w:rsidRPr="00306DC9">
              <w:rPr>
                <w:sz w:val="20"/>
                <w:szCs w:val="20"/>
              </w:rPr>
              <w:t xml:space="preserve"> </w:t>
            </w:r>
            <w:r w:rsidRPr="00306DC9">
              <w:rPr>
                <w:sz w:val="20"/>
                <w:szCs w:val="20"/>
                <w:lang w:val="en-US"/>
              </w:rPr>
              <w:t>to</w:t>
            </w:r>
            <w:r w:rsidRPr="00306DC9">
              <w:rPr>
                <w:sz w:val="20"/>
                <w:szCs w:val="20"/>
              </w:rPr>
              <w:t xml:space="preserve"> (бывало)»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299" w:type="dxa"/>
            <w:vMerge/>
            <w:shd w:val="clear" w:color="auto" w:fill="C0C0C0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Тема 1.2.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Основные единицы системы измерений. Деньги, валюта.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текстами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Выполнение заданий на грамматический материал «Прошедшее время (неправильные глаголы)»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Выполнение заданий на грамматический материал «Настоящее совершенное время, выражения </w:t>
            </w:r>
            <w:r w:rsidRPr="00306DC9">
              <w:rPr>
                <w:bCs/>
                <w:sz w:val="20"/>
                <w:szCs w:val="20"/>
                <w:lang w:val="en-US"/>
              </w:rPr>
              <w:t>have</w:t>
            </w:r>
            <w:r w:rsidRPr="00306DC9">
              <w:rPr>
                <w:bCs/>
                <w:sz w:val="20"/>
                <w:szCs w:val="20"/>
              </w:rPr>
              <w:t xml:space="preserve"> </w:t>
            </w:r>
            <w:r w:rsidRPr="00306DC9">
              <w:rPr>
                <w:bCs/>
                <w:sz w:val="20"/>
                <w:szCs w:val="20"/>
                <w:lang w:val="en-US"/>
              </w:rPr>
              <w:t>gone</w:t>
            </w:r>
            <w:r w:rsidRPr="00306DC9">
              <w:rPr>
                <w:bCs/>
                <w:sz w:val="20"/>
                <w:szCs w:val="20"/>
              </w:rPr>
              <w:t>/</w:t>
            </w:r>
            <w:r w:rsidRPr="00306DC9">
              <w:rPr>
                <w:bCs/>
                <w:sz w:val="20"/>
                <w:szCs w:val="20"/>
                <w:lang w:val="en-US"/>
              </w:rPr>
              <w:t>have</w:t>
            </w:r>
            <w:r w:rsidRPr="00306DC9">
              <w:rPr>
                <w:bCs/>
                <w:sz w:val="20"/>
                <w:szCs w:val="20"/>
              </w:rPr>
              <w:t xml:space="preserve"> </w:t>
            </w:r>
            <w:r w:rsidRPr="00306DC9">
              <w:rPr>
                <w:bCs/>
                <w:sz w:val="20"/>
                <w:szCs w:val="20"/>
                <w:lang w:val="en-US"/>
              </w:rPr>
              <w:t>been</w:t>
            </w:r>
            <w:r w:rsidRPr="00306DC9">
              <w:rPr>
                <w:bCs/>
                <w:sz w:val="20"/>
                <w:szCs w:val="20"/>
              </w:rPr>
              <w:t xml:space="preserve"> (</w:t>
            </w:r>
            <w:r w:rsidRPr="00306DC9">
              <w:rPr>
                <w:bCs/>
                <w:sz w:val="20"/>
                <w:szCs w:val="20"/>
                <w:lang w:val="en-US"/>
              </w:rPr>
              <w:t>to</w:t>
            </w:r>
            <w:r w:rsidRPr="00306DC9">
              <w:rPr>
                <w:bCs/>
                <w:sz w:val="20"/>
                <w:szCs w:val="20"/>
              </w:rPr>
              <w:t>)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Чтение и перевод текста «История появления денег», выполнение заданий к нему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текста «Американские деньги», выполнение заданий к нему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Выполнение заданий на грамматический материал «Прошедшее время (неправильные глаголы)»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Выполнение заданий на грамматический материал «Настоящее совершенное время, выражения </w:t>
            </w:r>
            <w:r w:rsidRPr="00306DC9">
              <w:rPr>
                <w:bCs/>
                <w:sz w:val="20"/>
                <w:szCs w:val="20"/>
                <w:lang w:val="en-US"/>
              </w:rPr>
              <w:t>have</w:t>
            </w:r>
            <w:r w:rsidRPr="00306DC9">
              <w:rPr>
                <w:bCs/>
                <w:sz w:val="20"/>
                <w:szCs w:val="20"/>
              </w:rPr>
              <w:t xml:space="preserve"> </w:t>
            </w:r>
            <w:r w:rsidRPr="00306DC9">
              <w:rPr>
                <w:bCs/>
                <w:sz w:val="20"/>
                <w:szCs w:val="20"/>
                <w:lang w:val="en-US"/>
              </w:rPr>
              <w:t>gone</w:t>
            </w:r>
            <w:r w:rsidRPr="00306DC9">
              <w:rPr>
                <w:bCs/>
                <w:sz w:val="20"/>
                <w:szCs w:val="20"/>
              </w:rPr>
              <w:t>/</w:t>
            </w:r>
            <w:r w:rsidRPr="00306DC9">
              <w:rPr>
                <w:bCs/>
                <w:sz w:val="20"/>
                <w:szCs w:val="20"/>
                <w:lang w:val="en-US"/>
              </w:rPr>
              <w:t>have</w:t>
            </w:r>
            <w:r w:rsidRPr="00306DC9">
              <w:rPr>
                <w:bCs/>
                <w:sz w:val="20"/>
                <w:szCs w:val="20"/>
              </w:rPr>
              <w:t xml:space="preserve"> </w:t>
            </w:r>
            <w:r w:rsidRPr="00306DC9">
              <w:rPr>
                <w:bCs/>
                <w:sz w:val="20"/>
                <w:szCs w:val="20"/>
                <w:lang w:val="en-US"/>
              </w:rPr>
              <w:t>been</w:t>
            </w:r>
            <w:r w:rsidRPr="00306DC9">
              <w:rPr>
                <w:bCs/>
                <w:sz w:val="20"/>
                <w:szCs w:val="20"/>
              </w:rPr>
              <w:t xml:space="preserve"> (</w:t>
            </w:r>
            <w:r w:rsidRPr="00306DC9">
              <w:rPr>
                <w:bCs/>
                <w:sz w:val="20"/>
                <w:szCs w:val="20"/>
                <w:lang w:val="en-US"/>
              </w:rPr>
              <w:t>to</w:t>
            </w:r>
            <w:r w:rsidRPr="00306DC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C0C0C0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Тема 1.3.</w:t>
            </w:r>
            <w:r w:rsidRPr="00306DC9">
              <w:rPr>
                <w:b/>
                <w:sz w:val="20"/>
                <w:szCs w:val="20"/>
              </w:rPr>
              <w:t xml:space="preserve"> 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Работа с лексикой 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текстами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Выполнение заданий на грамматический материал «Будущее простое время», </w:t>
            </w:r>
            <w:r w:rsidRPr="00306DC9">
              <w:rPr>
                <w:bCs/>
                <w:vanish/>
                <w:sz w:val="20"/>
                <w:szCs w:val="20"/>
              </w:rPr>
              <w:t>фмуррррицолуапоцула</w:t>
            </w:r>
            <w:r w:rsidRPr="00306DC9">
              <w:rPr>
                <w:bCs/>
                <w:sz w:val="20"/>
                <w:szCs w:val="20"/>
              </w:rPr>
              <w:t xml:space="preserve"> «Способы выражения будущего времени»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Работа с лексикой по теме «Продовольственные товары»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Выполнение заданий на грамматический материал «Будущее простое время», </w:t>
            </w:r>
            <w:r w:rsidRPr="00306DC9">
              <w:rPr>
                <w:bCs/>
                <w:vanish/>
                <w:sz w:val="20"/>
                <w:szCs w:val="20"/>
              </w:rPr>
              <w:t>фмуррррицолуапоцула</w:t>
            </w:r>
            <w:r w:rsidRPr="00306DC9">
              <w:rPr>
                <w:bCs/>
                <w:sz w:val="20"/>
                <w:szCs w:val="20"/>
              </w:rPr>
              <w:t xml:space="preserve"> «Способы выражения будущего времени»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Работа с текстами «Еда», «Одежда»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C0C0C0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Тема 1.4.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Защита прав потребителей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текстом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Чтение и перевод текста «Защита прав потребителей» 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Раздел 2.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Экономика. Финансы.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Тема 2.1.</w:t>
            </w:r>
          </w:p>
          <w:p w:rsidR="00E34703" w:rsidRPr="00306DC9" w:rsidRDefault="00E34703" w:rsidP="00306D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lastRenderedPageBreak/>
              <w:t>Основные понятия по теме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лексическим материалом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текстом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материалом по теме «Персональные финансы»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Чтение и перевод текста «Финансовая система»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5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2.2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Показатели экономического и финансового роста, падения и др.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75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лексическим материалом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494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лексикой по теме «</w:t>
            </w:r>
            <w:r w:rsidRPr="00306DC9">
              <w:rPr>
                <w:sz w:val="20"/>
                <w:szCs w:val="20"/>
              </w:rPr>
              <w:t>Показатели экономического и финансового роста, падения и др.»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Раздел 3.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Банки и их деятельность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3.1.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Виды банков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Перевод текстов, диалога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текста «Банки», выполнение заданий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упражнений на грамматический материал «Настоящее совершенное продолженное время»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текста и диалога  «Банки и бизнес», выполнение заданий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2 сем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3.2.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Банковская система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диалогом по теме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по теме «Местоимения. Выражения принадлежности»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диалога «Банковская система России», выполнение заданий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упражнений на грамматический материал «Инфинитив»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«‘-</w:t>
            </w:r>
            <w:proofErr w:type="spellStart"/>
            <w:r w:rsidRPr="00306DC9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306DC9">
              <w:rPr>
                <w:sz w:val="20"/>
                <w:szCs w:val="20"/>
              </w:rPr>
              <w:t>’- форма»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по теме «Прошедшее совершенное время и прошедшее совершенное продолженное время»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упражнений на грамматический материал «Инфинитив»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«‘-</w:t>
            </w:r>
            <w:proofErr w:type="spellStart"/>
            <w:r w:rsidRPr="00306DC9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306DC9">
              <w:rPr>
                <w:sz w:val="20"/>
                <w:szCs w:val="20"/>
              </w:rPr>
              <w:t>’- форма»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по теме «Прошедшее совершенное время и прошедшее совершенное продолженное время»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535"/>
        </w:trPr>
        <w:tc>
          <w:tcPr>
            <w:tcW w:w="2103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Раздел 4.</w:t>
            </w:r>
          </w:p>
          <w:p w:rsidR="00E34703" w:rsidRPr="00306DC9" w:rsidRDefault="00E34703" w:rsidP="00306DC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Основы маркетинга и менеджмента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29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 xml:space="preserve">Тема </w:t>
            </w:r>
            <w:r w:rsidRPr="00306DC9">
              <w:rPr>
                <w:b/>
                <w:sz w:val="20"/>
                <w:szCs w:val="20"/>
                <w:lang w:val="en-US"/>
              </w:rPr>
              <w:t>4</w:t>
            </w:r>
            <w:r w:rsidRPr="00306DC9">
              <w:rPr>
                <w:b/>
                <w:sz w:val="20"/>
                <w:szCs w:val="20"/>
              </w:rPr>
              <w:t>.1.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Основы маркетинга.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лексикой по теме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упражнений на грамматический материал «Определительные придаточные предложения»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 xml:space="preserve">Выполнение упражнений на грамматический материал «Модальные глаголы: </w:t>
            </w:r>
            <w:r w:rsidRPr="00306DC9">
              <w:rPr>
                <w:sz w:val="20"/>
                <w:szCs w:val="20"/>
                <w:lang w:val="en-US"/>
              </w:rPr>
              <w:t>must</w:t>
            </w:r>
            <w:r w:rsidRPr="00306DC9">
              <w:rPr>
                <w:sz w:val="20"/>
                <w:szCs w:val="20"/>
              </w:rPr>
              <w:t xml:space="preserve">, </w:t>
            </w:r>
            <w:r w:rsidRPr="00306DC9">
              <w:rPr>
                <w:sz w:val="20"/>
                <w:szCs w:val="20"/>
                <w:lang w:val="en-US"/>
              </w:rPr>
              <w:t>need</w:t>
            </w:r>
            <w:r w:rsidRPr="00306DC9">
              <w:rPr>
                <w:sz w:val="20"/>
                <w:szCs w:val="20"/>
              </w:rPr>
              <w:t xml:space="preserve">, </w:t>
            </w:r>
            <w:r w:rsidRPr="00306DC9">
              <w:rPr>
                <w:sz w:val="20"/>
                <w:szCs w:val="20"/>
                <w:lang w:val="en-US"/>
              </w:rPr>
              <w:t>can</w:t>
            </w:r>
            <w:r w:rsidRPr="00306DC9">
              <w:rPr>
                <w:sz w:val="20"/>
                <w:szCs w:val="20"/>
              </w:rPr>
              <w:t>»,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 xml:space="preserve">Выполнение упражнений на грамматический материал «Слова </w:t>
            </w:r>
            <w:r w:rsidRPr="00306DC9">
              <w:rPr>
                <w:sz w:val="20"/>
                <w:szCs w:val="20"/>
                <w:lang w:val="en-US"/>
              </w:rPr>
              <w:t>too</w:t>
            </w:r>
            <w:r w:rsidRPr="00306DC9">
              <w:rPr>
                <w:sz w:val="20"/>
                <w:szCs w:val="20"/>
              </w:rPr>
              <w:t xml:space="preserve"> / </w:t>
            </w:r>
            <w:r w:rsidRPr="00306DC9">
              <w:rPr>
                <w:sz w:val="20"/>
                <w:szCs w:val="20"/>
                <w:lang w:val="en-US"/>
              </w:rPr>
              <w:t>enough</w:t>
            </w:r>
            <w:r w:rsidRPr="00306DC9">
              <w:rPr>
                <w:sz w:val="20"/>
                <w:szCs w:val="20"/>
              </w:rPr>
              <w:t>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лексикой по теме «</w:t>
            </w:r>
            <w:r w:rsidRPr="00306DC9">
              <w:rPr>
                <w:sz w:val="20"/>
                <w:szCs w:val="20"/>
              </w:rPr>
              <w:t>Маркетинг», «Спрос и предложение», «Продавцы, покупатели, рынки», «Бренды», «Цены», «Реклама»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 xml:space="preserve">Выполнение заданий на грамматический материал «Модальные глаголы: </w:t>
            </w:r>
            <w:r w:rsidRPr="00306DC9">
              <w:rPr>
                <w:sz w:val="20"/>
                <w:szCs w:val="20"/>
                <w:lang w:val="en-US"/>
              </w:rPr>
              <w:t>may</w:t>
            </w:r>
            <w:r w:rsidRPr="00306DC9">
              <w:rPr>
                <w:sz w:val="20"/>
                <w:szCs w:val="20"/>
              </w:rPr>
              <w:t xml:space="preserve">, </w:t>
            </w:r>
            <w:r w:rsidRPr="00306DC9">
              <w:rPr>
                <w:sz w:val="20"/>
                <w:szCs w:val="20"/>
                <w:lang w:val="en-US"/>
              </w:rPr>
              <w:t>should</w:t>
            </w:r>
            <w:r w:rsidRPr="00306DC9">
              <w:rPr>
                <w:sz w:val="20"/>
                <w:szCs w:val="20"/>
              </w:rPr>
              <w:t xml:space="preserve">, </w:t>
            </w:r>
            <w:r w:rsidRPr="00306DC9">
              <w:rPr>
                <w:sz w:val="20"/>
                <w:szCs w:val="20"/>
                <w:lang w:val="en-US"/>
              </w:rPr>
              <w:t>ought</w:t>
            </w:r>
            <w:r w:rsidRPr="00306DC9">
              <w:rPr>
                <w:sz w:val="20"/>
                <w:szCs w:val="20"/>
              </w:rPr>
              <w:t xml:space="preserve"> </w:t>
            </w:r>
            <w:r w:rsidRPr="00306DC9">
              <w:rPr>
                <w:sz w:val="20"/>
                <w:szCs w:val="20"/>
                <w:lang w:val="en-US"/>
              </w:rPr>
              <w:t>to</w:t>
            </w:r>
            <w:r w:rsidRPr="00306DC9">
              <w:rPr>
                <w:sz w:val="20"/>
                <w:szCs w:val="20"/>
              </w:rPr>
              <w:t xml:space="preserve">, </w:t>
            </w:r>
            <w:r w:rsidRPr="00306DC9">
              <w:rPr>
                <w:sz w:val="20"/>
                <w:szCs w:val="20"/>
                <w:lang w:val="en-US"/>
              </w:rPr>
              <w:t>shall</w:t>
            </w:r>
            <w:r w:rsidRPr="00306DC9">
              <w:rPr>
                <w:sz w:val="20"/>
                <w:szCs w:val="20"/>
              </w:rPr>
              <w:t xml:space="preserve">, </w:t>
            </w:r>
            <w:r w:rsidRPr="00306DC9">
              <w:rPr>
                <w:sz w:val="20"/>
                <w:szCs w:val="20"/>
                <w:lang w:val="en-US"/>
              </w:rPr>
              <w:t>will</w:t>
            </w:r>
            <w:r w:rsidRPr="00306DC9">
              <w:rPr>
                <w:sz w:val="20"/>
                <w:szCs w:val="20"/>
              </w:rPr>
              <w:t xml:space="preserve"> и их эквиваленты»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лексикой по теме «</w:t>
            </w:r>
            <w:r w:rsidRPr="00306DC9">
              <w:rPr>
                <w:sz w:val="20"/>
                <w:szCs w:val="20"/>
              </w:rPr>
              <w:t>Маркетинг», «Спрос и предложение», «Продавцы, покупатели, рынки», «Бренды», «Цены», «Реклама»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 xml:space="preserve">Тема </w:t>
            </w:r>
            <w:r w:rsidRPr="00306DC9">
              <w:rPr>
                <w:b/>
                <w:sz w:val="20"/>
                <w:szCs w:val="20"/>
                <w:lang w:val="en-US"/>
              </w:rPr>
              <w:t>4</w:t>
            </w:r>
            <w:r w:rsidRPr="00306DC9">
              <w:rPr>
                <w:b/>
                <w:sz w:val="20"/>
                <w:szCs w:val="20"/>
              </w:rPr>
              <w:t>.2.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Основы менеджмента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лексикой по теме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текстом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по теме «Пассивный залог»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по теме «Косвенная речь»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по теме «Условные предложения первого, второго и третьего типа»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задания заданий на грамматический материал «Прилагательные. Наречия»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по темам «Существительные и артикли», «Употребление неопределенных местоимений», «Вопросы»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Работа с лексикой по теме «Менеджмент»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Работа с текстом «Классификация типов взаимоотношений в организациях»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по теме «Пассивный залог»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по теме «Косвенная речь»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по теме «Условные предложения первого, второго и третьего типа»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Раздел 5.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Планы на будущее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5.1.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Профессия экономиста, бухгалтера, коммерсанта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Работа с текстом по теме 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«Мои планы на будущее», «Профессия бухгалтера»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Раздел 6.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Деловой английский язык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3 курс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26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6.1.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Устройство на работу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Выполнение заданий на лексический материал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текстами и  по теме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Написание резюме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Инсценировка диалога по теме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Введение лексических единиц по теме «Виды и типы работы», выполнение заданий по теме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«Работа, которая Вам нравится»; «Объявления о работе», «Что нужно и нельзя делать при устройстве на работу»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Инсценировка собеседования о приеме на работу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Написание резюме на языке по образцу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Составление и заучивание диалога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6.2.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Деловые переговоры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Ознакомление с речевыми клише при ведении деловых переговоров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Составление диалога по теме «Деловое общение»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Введение лексического материала и его закрепление через задание на восстановление диалога по теме «Деловое общение», выполнение упражнения на правила пользования автоответчиком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6.3.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Деловая переписка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Различия в американской и британской деловой терминологии, произношении, грамматике 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Строение делового письма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Виды деловых писем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Виды внутренней переписки компании: отчет, меморандум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Перевод и составление своих писем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 xml:space="preserve"> Практические занятия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Чтение, перевод и выявление отличий в британском и американском текстах, предложениях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Изучение структуры делового письма, видов деловых писем, их отличительных черт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Изучение видов внутренней переписки компании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Разбор примеров писем и составление своих деловых писем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Перевод электронного письма, составление электронного письма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Составление своих деловых писем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</w:tcPr>
          <w:p w:rsidR="00E34703" w:rsidRPr="00306DC9" w:rsidRDefault="00E34703" w:rsidP="00306DC9">
            <w:pPr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Раздел 7.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Страны изучаемого языка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19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7.1.</w:t>
            </w:r>
          </w:p>
          <w:p w:rsidR="00E34703" w:rsidRPr="00306DC9" w:rsidRDefault="00E34703" w:rsidP="00306DC9">
            <w:pPr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Великобритания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текстами по теме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7.2.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Соединенные Штаты Америки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текстами по теме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7.3.</w:t>
            </w:r>
            <w:r w:rsidRPr="00306DC9">
              <w:rPr>
                <w:sz w:val="20"/>
                <w:szCs w:val="20"/>
              </w:rPr>
              <w:t xml:space="preserve"> 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Канада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текстами по теме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7.4.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Австралия</w:t>
            </w:r>
            <w:r w:rsidRPr="00306DC9">
              <w:rPr>
                <w:b/>
                <w:sz w:val="20"/>
                <w:szCs w:val="20"/>
              </w:rPr>
              <w:t xml:space="preserve"> 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текстами по теме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7.5.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Новая Зеландия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текстами по теме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10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10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Раздел 8.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Командировка за рубеж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29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8.1.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Заказ номера в гостинице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Введение лексики по теме «Зарубежная командировка»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диалогами по теме «Заказ номера в гостинице»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Составление своих диалогов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Изучение лексического материала по теме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Работа с диалогами по теме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Инсценировка диалогов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Составление и заучивание собственного диалога на основе данного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4 сем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8.2.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Заказ билета на самолет, поезд, прокат автомобилей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Инсценировка диалогов и составление своих по темам «Заказ билета на самолет», «Заказ билета на поезд», «Автомобиль напрокат»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Работа с диалогами «Заказ билета на самолет», «Заказ билета на поезд, автомобиль напрокат»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Составление своих диалогов и их инсценировка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Заучивание диалогов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8.3.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Таможенный и паспортный контроль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Выполнение заданий на лексический материал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Диалоги о прохождении паспортного и таможенного контроля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Таможенная декларация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упражнений на лексический материал по теме «Таможенный и паспортный контроль», работа с диалогом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Чтение, перевод и заполнение таможенной декларации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Заучивание диалогов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8.4.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 отеле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Регистрация в отеле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Службы отеля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Заказ обеда в номер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Изучение основных ситуаций общения в отеле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Работа с диалогами и текстами по теме «В отеле», «Службы отеля», «Заказ обеда в номер» и других ситуаций общения</w:t>
            </w:r>
            <w:r w:rsidRPr="00306DC9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Перевод и заучивание диалога </w:t>
            </w:r>
            <w:r w:rsidRPr="00306DC9">
              <w:rPr>
                <w:sz w:val="20"/>
                <w:szCs w:val="20"/>
              </w:rPr>
              <w:t>«Заказ обеда в номер»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13008" w:type="dxa"/>
            <w:gridSpan w:val="3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636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168</w:t>
            </w:r>
          </w:p>
        </w:tc>
        <w:tc>
          <w:tcPr>
            <w:tcW w:w="1299" w:type="dxa"/>
            <w:vMerge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E34703" w:rsidRPr="00306DC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34703" w:rsidRPr="00306DC9" w:rsidRDefault="00E34703" w:rsidP="003304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06DC9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06DC9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6DC9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6DC9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6DC9">
        <w:rPr>
          <w:bCs/>
          <w:sz w:val="20"/>
          <w:szCs w:val="20"/>
        </w:rPr>
        <w:t>Технические средства обучения: магнитофон, экран, компьютер, колонки</w:t>
      </w:r>
    </w:p>
    <w:p w:rsidR="00E34703" w:rsidRPr="00306DC9" w:rsidRDefault="00E34703" w:rsidP="00E34703">
      <w:pPr>
        <w:jc w:val="both"/>
        <w:rPr>
          <w:bCs/>
          <w:sz w:val="20"/>
          <w:szCs w:val="20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E34703" w:rsidRPr="00306DC9" w:rsidRDefault="00E34703" w:rsidP="00E347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06DC9">
        <w:rPr>
          <w:b/>
          <w:sz w:val="20"/>
          <w:szCs w:val="20"/>
        </w:rPr>
        <w:t>3.2. Информационное обеспечение обучения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06DC9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6DC9">
        <w:rPr>
          <w:bCs/>
          <w:sz w:val="20"/>
          <w:szCs w:val="20"/>
        </w:rPr>
        <w:t>Основные источники:</w:t>
      </w:r>
    </w:p>
    <w:p w:rsidR="00BD79E0" w:rsidRPr="00BD79E0" w:rsidRDefault="00BD79E0" w:rsidP="00BD79E0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D79E0">
        <w:rPr>
          <w:sz w:val="20"/>
          <w:szCs w:val="20"/>
        </w:rPr>
        <w:t xml:space="preserve">Карпова Т.А. Английский язык для колледжей СПО. Учеб. пособие. – 15 е изд. – М.: КНОРУС, 2017 </w:t>
      </w:r>
    </w:p>
    <w:p w:rsidR="00BD79E0" w:rsidRPr="00BD79E0" w:rsidRDefault="00BD79E0" w:rsidP="00BD79E0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D79E0">
        <w:rPr>
          <w:sz w:val="20"/>
          <w:szCs w:val="20"/>
        </w:rPr>
        <w:t>Карпова Т.А. Английский язык для колледжей СПО. Учеб. пособие. – 14 е изд. – М.: КНОРУС, 2016</w:t>
      </w:r>
    </w:p>
    <w:p w:rsidR="00BD79E0" w:rsidRPr="00BD79E0" w:rsidRDefault="00BD79E0" w:rsidP="00BD79E0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bookmarkStart w:id="0" w:name="_GoBack"/>
      <w:bookmarkEnd w:id="0"/>
      <w:r w:rsidRPr="00BD79E0">
        <w:rPr>
          <w:sz w:val="20"/>
          <w:szCs w:val="20"/>
        </w:rPr>
        <w:t xml:space="preserve">Афанасьева О. В. Англ. яз.  10 </w:t>
      </w:r>
      <w:proofErr w:type="spellStart"/>
      <w:r w:rsidRPr="00BD79E0">
        <w:rPr>
          <w:sz w:val="20"/>
          <w:szCs w:val="20"/>
        </w:rPr>
        <w:t>кл</w:t>
      </w:r>
      <w:proofErr w:type="spellEnd"/>
      <w:r w:rsidRPr="00BD79E0">
        <w:rPr>
          <w:sz w:val="20"/>
          <w:szCs w:val="20"/>
        </w:rPr>
        <w:t xml:space="preserve">, Учебник   для </w:t>
      </w:r>
      <w:proofErr w:type="spellStart"/>
      <w:r w:rsidRPr="00BD79E0">
        <w:rPr>
          <w:sz w:val="20"/>
          <w:szCs w:val="20"/>
        </w:rPr>
        <w:t>общеобразоват</w:t>
      </w:r>
      <w:proofErr w:type="spellEnd"/>
      <w:r w:rsidRPr="00BD79E0">
        <w:rPr>
          <w:sz w:val="20"/>
          <w:szCs w:val="20"/>
        </w:rPr>
        <w:t>.  организаций. Базовый уровень – М.:  Просвещение, 2016</w:t>
      </w:r>
    </w:p>
    <w:p w:rsidR="00BD79E0" w:rsidRPr="00BD79E0" w:rsidRDefault="00BD79E0" w:rsidP="00BD79E0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D79E0">
        <w:rPr>
          <w:sz w:val="20"/>
          <w:szCs w:val="20"/>
        </w:rPr>
        <w:t xml:space="preserve">Афанасьева О. В. Англ. яз.  11 </w:t>
      </w:r>
      <w:proofErr w:type="spellStart"/>
      <w:r w:rsidRPr="00BD79E0">
        <w:rPr>
          <w:sz w:val="20"/>
          <w:szCs w:val="20"/>
        </w:rPr>
        <w:t>кл</w:t>
      </w:r>
      <w:proofErr w:type="spellEnd"/>
      <w:r w:rsidRPr="00BD79E0">
        <w:rPr>
          <w:sz w:val="20"/>
          <w:szCs w:val="20"/>
        </w:rPr>
        <w:t xml:space="preserve">, Учебник   для </w:t>
      </w:r>
      <w:proofErr w:type="spellStart"/>
      <w:r w:rsidRPr="00BD79E0">
        <w:rPr>
          <w:sz w:val="20"/>
          <w:szCs w:val="20"/>
        </w:rPr>
        <w:t>общеобразоват</w:t>
      </w:r>
      <w:proofErr w:type="spellEnd"/>
      <w:r w:rsidRPr="00BD79E0">
        <w:rPr>
          <w:sz w:val="20"/>
          <w:szCs w:val="20"/>
        </w:rPr>
        <w:t>.  организаций. Базовый уровень – М.:  Просвещение, 2016</w:t>
      </w:r>
    </w:p>
    <w:p w:rsidR="00BD79E0" w:rsidRPr="00BD79E0" w:rsidRDefault="00BD79E0" w:rsidP="00BD79E0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D79E0">
        <w:rPr>
          <w:sz w:val="20"/>
          <w:szCs w:val="20"/>
        </w:rPr>
        <w:t xml:space="preserve">Афанасьева О. В. Англ. яз.  10 </w:t>
      </w:r>
      <w:proofErr w:type="spellStart"/>
      <w:r w:rsidRPr="00BD79E0">
        <w:rPr>
          <w:sz w:val="20"/>
          <w:szCs w:val="20"/>
        </w:rPr>
        <w:t>кл</w:t>
      </w:r>
      <w:proofErr w:type="spellEnd"/>
      <w:r w:rsidRPr="00BD79E0">
        <w:rPr>
          <w:sz w:val="20"/>
          <w:szCs w:val="20"/>
        </w:rPr>
        <w:t xml:space="preserve">. Рабочая тетрадь. Учеб пос. для </w:t>
      </w:r>
      <w:proofErr w:type="spellStart"/>
      <w:r w:rsidRPr="00BD79E0">
        <w:rPr>
          <w:sz w:val="20"/>
          <w:szCs w:val="20"/>
        </w:rPr>
        <w:t>общеобразоват</w:t>
      </w:r>
      <w:proofErr w:type="spellEnd"/>
      <w:r w:rsidRPr="00BD79E0">
        <w:rPr>
          <w:sz w:val="20"/>
          <w:szCs w:val="20"/>
        </w:rPr>
        <w:t>.  организаций. Базовый уровень –М.:  Просвещение, 2016</w:t>
      </w:r>
    </w:p>
    <w:p w:rsidR="00BD79E0" w:rsidRPr="00BD79E0" w:rsidRDefault="00BD79E0" w:rsidP="00BD79E0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D79E0">
        <w:rPr>
          <w:sz w:val="20"/>
          <w:szCs w:val="20"/>
        </w:rPr>
        <w:t xml:space="preserve">Афанасьева О. В. Англ. яз.  11 </w:t>
      </w:r>
      <w:proofErr w:type="spellStart"/>
      <w:r w:rsidRPr="00BD79E0">
        <w:rPr>
          <w:sz w:val="20"/>
          <w:szCs w:val="20"/>
        </w:rPr>
        <w:t>кл</w:t>
      </w:r>
      <w:proofErr w:type="spellEnd"/>
      <w:r w:rsidRPr="00BD79E0">
        <w:rPr>
          <w:sz w:val="20"/>
          <w:szCs w:val="20"/>
        </w:rPr>
        <w:t xml:space="preserve">. Рабочая тетрадь. Учеб пос. для </w:t>
      </w:r>
      <w:proofErr w:type="spellStart"/>
      <w:r w:rsidRPr="00BD79E0">
        <w:rPr>
          <w:sz w:val="20"/>
          <w:szCs w:val="20"/>
        </w:rPr>
        <w:t>общеобразоват</w:t>
      </w:r>
      <w:proofErr w:type="spellEnd"/>
      <w:r w:rsidRPr="00BD79E0">
        <w:rPr>
          <w:sz w:val="20"/>
          <w:szCs w:val="20"/>
        </w:rPr>
        <w:t>.  организаций. Базовый уровень –М.:  Просвещение, 2016</w:t>
      </w:r>
    </w:p>
    <w:p w:rsidR="00BD79E0" w:rsidRPr="00BD79E0" w:rsidRDefault="00BD79E0" w:rsidP="00BD79E0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D79E0">
        <w:rPr>
          <w:sz w:val="20"/>
          <w:szCs w:val="20"/>
        </w:rPr>
        <w:t xml:space="preserve">Афанасьева О. В. Англ. яз.  Контрольные задания 10 </w:t>
      </w:r>
      <w:proofErr w:type="spellStart"/>
      <w:r w:rsidRPr="00BD79E0">
        <w:rPr>
          <w:sz w:val="20"/>
          <w:szCs w:val="20"/>
        </w:rPr>
        <w:t>кл</w:t>
      </w:r>
      <w:proofErr w:type="spellEnd"/>
      <w:r w:rsidRPr="00BD79E0">
        <w:rPr>
          <w:sz w:val="20"/>
          <w:szCs w:val="20"/>
        </w:rPr>
        <w:t xml:space="preserve">.  Учеб пос. для </w:t>
      </w:r>
      <w:proofErr w:type="spellStart"/>
      <w:r w:rsidRPr="00BD79E0">
        <w:rPr>
          <w:sz w:val="20"/>
          <w:szCs w:val="20"/>
        </w:rPr>
        <w:t>общеобразоват</w:t>
      </w:r>
      <w:proofErr w:type="spellEnd"/>
      <w:r w:rsidRPr="00BD79E0">
        <w:rPr>
          <w:sz w:val="20"/>
          <w:szCs w:val="20"/>
        </w:rPr>
        <w:t>.  организаций. Базовый уровень –М.:  Просвещение, 2016</w:t>
      </w:r>
    </w:p>
    <w:p w:rsidR="00BD79E0" w:rsidRPr="00BD79E0" w:rsidRDefault="00BD79E0" w:rsidP="00BD79E0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D79E0">
        <w:rPr>
          <w:sz w:val="20"/>
          <w:szCs w:val="20"/>
        </w:rPr>
        <w:t xml:space="preserve">Афанасьева О. В. Англ. яз.  Контрольные задания 11 </w:t>
      </w:r>
      <w:proofErr w:type="spellStart"/>
      <w:r w:rsidRPr="00BD79E0">
        <w:rPr>
          <w:sz w:val="20"/>
          <w:szCs w:val="20"/>
        </w:rPr>
        <w:t>кл</w:t>
      </w:r>
      <w:proofErr w:type="spellEnd"/>
      <w:r w:rsidRPr="00BD79E0">
        <w:rPr>
          <w:sz w:val="20"/>
          <w:szCs w:val="20"/>
        </w:rPr>
        <w:t xml:space="preserve">.  Учеб пос. для </w:t>
      </w:r>
      <w:proofErr w:type="spellStart"/>
      <w:r w:rsidRPr="00BD79E0">
        <w:rPr>
          <w:sz w:val="20"/>
          <w:szCs w:val="20"/>
        </w:rPr>
        <w:t>общеобразоват</w:t>
      </w:r>
      <w:proofErr w:type="spellEnd"/>
      <w:r w:rsidRPr="00BD79E0">
        <w:rPr>
          <w:sz w:val="20"/>
          <w:szCs w:val="20"/>
        </w:rPr>
        <w:t>.  организаций. Базовый уровень –М.:  Просвещение, 2016</w:t>
      </w:r>
    </w:p>
    <w:p w:rsidR="00BD79E0" w:rsidRPr="00BD79E0" w:rsidRDefault="00BD79E0" w:rsidP="00BD79E0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D79E0">
        <w:rPr>
          <w:sz w:val="20"/>
          <w:szCs w:val="20"/>
        </w:rPr>
        <w:t>Афанасьева О.В. Книга для учителя. 10 класс. Учебное пособие для общеобразовательных организаций, - М.: Просвещение, 2016</w:t>
      </w:r>
    </w:p>
    <w:p w:rsidR="00BD79E0" w:rsidRPr="00BD79E0" w:rsidRDefault="00BD79E0" w:rsidP="00BD79E0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D79E0">
        <w:rPr>
          <w:sz w:val="20"/>
          <w:szCs w:val="20"/>
        </w:rPr>
        <w:t>Уваров В.И. Английский язык для экономистов: Учебник /В.И. Уваров. – М.: Юрайт – М, 2017.</w:t>
      </w:r>
    </w:p>
    <w:p w:rsidR="00E34703" w:rsidRPr="00BD79E0" w:rsidRDefault="00BD79E0" w:rsidP="00BD79E0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D79E0">
        <w:rPr>
          <w:sz w:val="20"/>
          <w:szCs w:val="20"/>
        </w:rPr>
        <w:t>Голубев А.П. Английский язык для экономистов – М.: Кнорус, 2016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6DC9">
        <w:rPr>
          <w:bCs/>
          <w:sz w:val="20"/>
          <w:szCs w:val="20"/>
        </w:rPr>
        <w:t>Дополнительные источники:</w:t>
      </w:r>
    </w:p>
    <w:p w:rsidR="00E34703" w:rsidRPr="00306DC9" w:rsidRDefault="00E34703" w:rsidP="00E34703">
      <w:pPr>
        <w:numPr>
          <w:ilvl w:val="0"/>
          <w:numId w:val="8"/>
        </w:numPr>
        <w:jc w:val="both"/>
        <w:rPr>
          <w:sz w:val="20"/>
          <w:szCs w:val="20"/>
        </w:rPr>
      </w:pPr>
      <w:proofErr w:type="spellStart"/>
      <w:r w:rsidRPr="00306DC9">
        <w:rPr>
          <w:sz w:val="20"/>
          <w:szCs w:val="20"/>
        </w:rPr>
        <w:t>Караванова</w:t>
      </w:r>
      <w:proofErr w:type="spellEnd"/>
      <w:r w:rsidRPr="00306DC9">
        <w:rPr>
          <w:sz w:val="20"/>
          <w:szCs w:val="20"/>
        </w:rPr>
        <w:t xml:space="preserve"> Н.Б. Уникальный курс английской звучащей речи. Английский для русских. – М.: </w:t>
      </w:r>
      <w:proofErr w:type="spellStart"/>
      <w:r w:rsidRPr="00306DC9">
        <w:rPr>
          <w:sz w:val="20"/>
          <w:szCs w:val="20"/>
        </w:rPr>
        <w:t>Эксмо</w:t>
      </w:r>
      <w:proofErr w:type="spellEnd"/>
      <w:r w:rsidRPr="00306DC9">
        <w:rPr>
          <w:sz w:val="20"/>
          <w:szCs w:val="20"/>
        </w:rPr>
        <w:t xml:space="preserve">, 2013. – 288 с. + </w:t>
      </w:r>
      <w:r w:rsidRPr="00306DC9">
        <w:rPr>
          <w:sz w:val="20"/>
          <w:szCs w:val="20"/>
          <w:lang w:val="en-US"/>
        </w:rPr>
        <w:t>CD</w:t>
      </w:r>
      <w:r w:rsidRPr="00306DC9">
        <w:rPr>
          <w:sz w:val="20"/>
          <w:szCs w:val="20"/>
        </w:rPr>
        <w:t xml:space="preserve"> </w:t>
      </w:r>
      <w:r w:rsidRPr="00306DC9">
        <w:rPr>
          <w:sz w:val="20"/>
          <w:szCs w:val="20"/>
          <w:lang w:val="en-US"/>
        </w:rPr>
        <w:t>ROM</w:t>
      </w:r>
      <w:r w:rsidRPr="00306DC9">
        <w:rPr>
          <w:sz w:val="20"/>
          <w:szCs w:val="20"/>
        </w:rPr>
        <w:t xml:space="preserve">. </w:t>
      </w:r>
    </w:p>
    <w:p w:rsidR="00E34703" w:rsidRPr="00306DC9" w:rsidRDefault="00E34703" w:rsidP="00E34703">
      <w:pPr>
        <w:pStyle w:val="a8"/>
        <w:numPr>
          <w:ilvl w:val="0"/>
          <w:numId w:val="8"/>
        </w:numPr>
        <w:jc w:val="both"/>
        <w:rPr>
          <w:sz w:val="20"/>
          <w:szCs w:val="20"/>
        </w:rPr>
      </w:pPr>
      <w:r w:rsidRPr="00306DC9">
        <w:rPr>
          <w:sz w:val="20"/>
          <w:szCs w:val="20"/>
        </w:rPr>
        <w:t>Андрюхина Т.В., Кузнецова Н.В. Актуальный английский=</w:t>
      </w:r>
      <w:r w:rsidRPr="00306DC9">
        <w:rPr>
          <w:sz w:val="20"/>
          <w:szCs w:val="20"/>
          <w:lang w:val="en-US"/>
        </w:rPr>
        <w:t>Broaden</w:t>
      </w:r>
      <w:r w:rsidRPr="00306DC9">
        <w:rPr>
          <w:sz w:val="20"/>
          <w:szCs w:val="20"/>
        </w:rPr>
        <w:t xml:space="preserve"> </w:t>
      </w:r>
      <w:r w:rsidRPr="00306DC9">
        <w:rPr>
          <w:sz w:val="20"/>
          <w:szCs w:val="20"/>
          <w:lang w:val="en-US"/>
        </w:rPr>
        <w:t>Your</w:t>
      </w:r>
      <w:r w:rsidRPr="00306DC9">
        <w:rPr>
          <w:sz w:val="20"/>
          <w:szCs w:val="20"/>
        </w:rPr>
        <w:t xml:space="preserve"> </w:t>
      </w:r>
      <w:r w:rsidRPr="00306DC9">
        <w:rPr>
          <w:sz w:val="20"/>
          <w:szCs w:val="20"/>
          <w:lang w:val="en-US"/>
        </w:rPr>
        <w:t>Mind</w:t>
      </w:r>
      <w:r w:rsidRPr="00306DC9">
        <w:rPr>
          <w:sz w:val="20"/>
          <w:szCs w:val="20"/>
        </w:rPr>
        <w:t xml:space="preserve"> </w:t>
      </w:r>
      <w:r w:rsidRPr="00306DC9">
        <w:rPr>
          <w:sz w:val="20"/>
          <w:szCs w:val="20"/>
          <w:lang w:val="en-US"/>
        </w:rPr>
        <w:t>Without</w:t>
      </w:r>
      <w:r w:rsidRPr="00306DC9">
        <w:rPr>
          <w:sz w:val="20"/>
          <w:szCs w:val="20"/>
        </w:rPr>
        <w:t xml:space="preserve"> </w:t>
      </w:r>
      <w:r w:rsidRPr="00306DC9">
        <w:rPr>
          <w:sz w:val="20"/>
          <w:szCs w:val="20"/>
          <w:lang w:val="en-US"/>
        </w:rPr>
        <w:t>a</w:t>
      </w:r>
      <w:r w:rsidRPr="00306DC9">
        <w:rPr>
          <w:sz w:val="20"/>
          <w:szCs w:val="20"/>
        </w:rPr>
        <w:t xml:space="preserve"> </w:t>
      </w:r>
      <w:r w:rsidRPr="00306DC9">
        <w:rPr>
          <w:sz w:val="20"/>
          <w:szCs w:val="20"/>
          <w:lang w:val="en-US"/>
        </w:rPr>
        <w:t>Grind</w:t>
      </w:r>
      <w:r w:rsidRPr="00306DC9">
        <w:rPr>
          <w:sz w:val="20"/>
          <w:szCs w:val="20"/>
        </w:rPr>
        <w:t>: интерактивный учебник. – Москва: Астрель, 201</w:t>
      </w:r>
      <w:r w:rsidR="003304AE">
        <w:rPr>
          <w:sz w:val="20"/>
          <w:szCs w:val="20"/>
        </w:rPr>
        <w:t>5</w:t>
      </w:r>
      <w:r w:rsidRPr="00306DC9">
        <w:rPr>
          <w:sz w:val="20"/>
          <w:szCs w:val="20"/>
        </w:rPr>
        <w:t>. – 349 с.</w:t>
      </w:r>
    </w:p>
    <w:p w:rsidR="00E34703" w:rsidRDefault="00E34703" w:rsidP="00E347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Pr="003304AE" w:rsidRDefault="003304AE" w:rsidP="003304AE"/>
    <w:p w:rsidR="00E34703" w:rsidRPr="00306DC9" w:rsidRDefault="00E34703" w:rsidP="00E34703">
      <w:pPr>
        <w:rPr>
          <w:sz w:val="20"/>
          <w:szCs w:val="20"/>
        </w:rPr>
      </w:pPr>
    </w:p>
    <w:p w:rsidR="00E34703" w:rsidRPr="00306DC9" w:rsidRDefault="00E34703" w:rsidP="003304AE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06DC9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E34703" w:rsidRPr="00306DC9" w:rsidRDefault="00E34703" w:rsidP="00E347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306DC9">
        <w:rPr>
          <w:b/>
          <w:sz w:val="20"/>
          <w:szCs w:val="20"/>
        </w:rPr>
        <w:t>Контроль</w:t>
      </w:r>
      <w:r w:rsidRPr="00306DC9">
        <w:rPr>
          <w:sz w:val="20"/>
          <w:szCs w:val="20"/>
        </w:rPr>
        <w:t xml:space="preserve"> </w:t>
      </w:r>
      <w:r w:rsidRPr="00306DC9">
        <w:rPr>
          <w:b/>
          <w:sz w:val="20"/>
          <w:szCs w:val="20"/>
        </w:rPr>
        <w:t>и оценка</w:t>
      </w:r>
      <w:r w:rsidRPr="00306DC9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E34703" w:rsidRPr="00306DC9" w:rsidTr="00306DC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E34703" w:rsidRPr="00306DC9" w:rsidRDefault="00E34703" w:rsidP="00306DC9">
            <w:pPr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E34703" w:rsidRPr="00306DC9" w:rsidTr="00306DC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34703" w:rsidRPr="00306DC9" w:rsidTr="00306DC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общаться (устно и письменно) на иностранном языке на профессиональные и повседневные темы;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защита практических работ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 xml:space="preserve">защита самостоятельных работ 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практических работ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тест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E34703" w:rsidRPr="00306DC9" w:rsidTr="00306DC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переводить (со словарем) иностранные тексты профессиональной направленности;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практических работ (переводы)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E34703" w:rsidRPr="00306DC9" w:rsidTr="00306DC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самостоятельно совершенствовать устную и письменную речь, пополнять словарный запас;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диктант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защита самостоятельных работ (письменных и устных)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тест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color w:val="FF0000"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E34703" w:rsidRPr="00306DC9" w:rsidTr="00306DC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E34703" w:rsidRPr="00306DC9" w:rsidTr="00306DC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диктант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тест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</w:tbl>
    <w:p w:rsidR="00E34703" w:rsidRPr="00306DC9" w:rsidRDefault="00E34703" w:rsidP="00E34703">
      <w:pPr>
        <w:rPr>
          <w:sz w:val="20"/>
          <w:szCs w:val="20"/>
        </w:rPr>
      </w:pPr>
    </w:p>
    <w:p w:rsidR="00E34703" w:rsidRPr="00306DC9" w:rsidRDefault="00E34703" w:rsidP="00E34703">
      <w:pPr>
        <w:rPr>
          <w:sz w:val="20"/>
          <w:szCs w:val="20"/>
        </w:rPr>
      </w:pPr>
    </w:p>
    <w:p w:rsidR="00E34703" w:rsidRPr="00306DC9" w:rsidRDefault="00E34703" w:rsidP="00E34703">
      <w:pPr>
        <w:rPr>
          <w:sz w:val="20"/>
          <w:szCs w:val="20"/>
        </w:rPr>
      </w:pPr>
    </w:p>
    <w:p w:rsidR="00E34703" w:rsidRPr="00306DC9" w:rsidRDefault="00E34703" w:rsidP="00E34703">
      <w:pPr>
        <w:rPr>
          <w:sz w:val="20"/>
          <w:szCs w:val="20"/>
        </w:rPr>
      </w:pPr>
    </w:p>
    <w:p w:rsidR="00E1065E" w:rsidRPr="00306DC9" w:rsidRDefault="00E1065E">
      <w:pPr>
        <w:rPr>
          <w:sz w:val="20"/>
          <w:szCs w:val="20"/>
        </w:rPr>
      </w:pPr>
    </w:p>
    <w:sectPr w:rsidR="00E1065E" w:rsidRPr="00306DC9" w:rsidSect="00306DC9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666" w:rsidRDefault="00411666">
      <w:r>
        <w:separator/>
      </w:r>
    </w:p>
  </w:endnote>
  <w:endnote w:type="continuationSeparator" w:id="0">
    <w:p w:rsidR="00411666" w:rsidRDefault="0041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DC9" w:rsidRDefault="00306DC9" w:rsidP="00306DC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306DC9" w:rsidRDefault="00306DC9" w:rsidP="00306DC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DC9" w:rsidRDefault="00306DC9" w:rsidP="00306DC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3486">
      <w:rPr>
        <w:rStyle w:val="a7"/>
        <w:noProof/>
      </w:rPr>
      <w:t>11</w:t>
    </w:r>
    <w:r>
      <w:rPr>
        <w:rStyle w:val="a7"/>
      </w:rPr>
      <w:fldChar w:fldCharType="end"/>
    </w:r>
  </w:p>
  <w:p w:rsidR="00306DC9" w:rsidRDefault="00306DC9" w:rsidP="00306DC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666" w:rsidRDefault="00411666">
      <w:r>
        <w:separator/>
      </w:r>
    </w:p>
  </w:footnote>
  <w:footnote w:type="continuationSeparator" w:id="0">
    <w:p w:rsidR="00411666" w:rsidRDefault="00411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A76418"/>
    <w:multiLevelType w:val="hybridMultilevel"/>
    <w:tmpl w:val="A0E268CC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B258BC"/>
    <w:multiLevelType w:val="hybridMultilevel"/>
    <w:tmpl w:val="D3144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703"/>
    <w:rsid w:val="00224108"/>
    <w:rsid w:val="002E6C39"/>
    <w:rsid w:val="00306DC9"/>
    <w:rsid w:val="003304AE"/>
    <w:rsid w:val="00330C9A"/>
    <w:rsid w:val="00411666"/>
    <w:rsid w:val="00492646"/>
    <w:rsid w:val="00543486"/>
    <w:rsid w:val="00636DE9"/>
    <w:rsid w:val="007A378E"/>
    <w:rsid w:val="00BD79E0"/>
    <w:rsid w:val="00E1065E"/>
    <w:rsid w:val="00E3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7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470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47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E347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347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E3470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347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E34703"/>
    <w:pPr>
      <w:spacing w:after="120"/>
    </w:pPr>
  </w:style>
  <w:style w:type="character" w:customStyle="1" w:styleId="a4">
    <w:name w:val="Основной текст Знак"/>
    <w:basedOn w:val="a0"/>
    <w:link w:val="a3"/>
    <w:rsid w:val="00E347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347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347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34703"/>
  </w:style>
  <w:style w:type="paragraph" w:styleId="a8">
    <w:name w:val="List Paragraph"/>
    <w:basedOn w:val="a"/>
    <w:uiPriority w:val="34"/>
    <w:qFormat/>
    <w:rsid w:val="00E3470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3470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470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BD79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D79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7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470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47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E347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347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E3470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347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E34703"/>
    <w:pPr>
      <w:spacing w:after="120"/>
    </w:pPr>
  </w:style>
  <w:style w:type="character" w:customStyle="1" w:styleId="a4">
    <w:name w:val="Основной текст Знак"/>
    <w:basedOn w:val="a0"/>
    <w:link w:val="a3"/>
    <w:rsid w:val="00E347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347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347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34703"/>
  </w:style>
  <w:style w:type="paragraph" w:styleId="a8">
    <w:name w:val="List Paragraph"/>
    <w:basedOn w:val="a"/>
    <w:uiPriority w:val="34"/>
    <w:qFormat/>
    <w:rsid w:val="00E3470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3470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470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BD79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D79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2716</Words>
  <Characters>15486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6</cp:revision>
  <dcterms:created xsi:type="dcterms:W3CDTF">2015-05-26T15:45:00Z</dcterms:created>
  <dcterms:modified xsi:type="dcterms:W3CDTF">2018-09-20T08:13:00Z</dcterms:modified>
</cp:coreProperties>
</file>